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312" w:afterLines="100" w:line="240" w:lineRule="atLeast"/>
        <w:rPr>
          <w:rFonts w:ascii="黑体" w:hAnsi="黑体" w:eastAsia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  <w:t>附件9</w:t>
      </w:r>
    </w:p>
    <w:p>
      <w:pPr>
        <w:adjustRightInd w:val="0"/>
        <w:snapToGrid w:val="0"/>
        <w:spacing w:after="312" w:afterLines="100" w:line="240" w:lineRule="atLeast"/>
        <w:jc w:val="center"/>
        <w:rPr>
          <w:rFonts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4"/>
        <w:tblW w:w="91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751"/>
        <w:gridCol w:w="1800"/>
        <w:gridCol w:w="105"/>
        <w:gridCol w:w="2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禾义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（苏州）新型包装材料有限公司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苏州市相城区望亭镇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朱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添助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13815253236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董事长兼总经理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romon@heyigroup.com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张玉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15962200810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研发经理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rd5_sz@heyigroup.com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禾义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苏州）新型包装材料有限公司作为顺远集团总公司，设有苏州研发总部，业务主要含概内外纸制品包装、EPE深加工缓冲包装、吸塑包装制品、纸木托盘、禾芯板缓冲包装制品、EPE袋等。配合周边张家港禾佳工厂（瓦楞纸板生产基地）从原料到成品，提供内缓冲到外包装一站式整体包装服务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□1000万以下 □1000万-5000万 □5000万-1亿 □1亿-2亿 </w:t>
            </w:r>
            <w:r>
              <w:rPr>
                <w:rFonts w:hint="eastAsia" w:ascii="仿宋" w:hAnsi="仿宋" w:eastAsia="仿宋" w:cs="宋体"/>
                <w:snapToGrid w:val="0"/>
                <w:kern w:val="0"/>
                <w:szCs w:val="21"/>
              </w:rPr>
              <w:t>√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EPE切割技术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□新产品开发        □产品升级换代        □生产线技术改造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□制造工艺改进      </w:t>
            </w:r>
            <w:r>
              <w:rPr>
                <w:rFonts w:hint="eastAsia" w:ascii="仿宋" w:hAnsi="仿宋" w:eastAsia="仿宋" w:cs="宋体"/>
                <w:snapToGrid w:val="0"/>
                <w:kern w:val="0"/>
                <w:szCs w:val="21"/>
              </w:rPr>
              <w:t>√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制造装备改进      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    300万元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0万元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□电子信息  □航空航天  </w:t>
            </w:r>
            <w:r>
              <w:rPr>
                <w:rFonts w:hint="eastAsia" w:ascii="仿宋" w:hAnsi="仿宋" w:eastAsia="仿宋" w:cs="宋体"/>
                <w:snapToGrid w:val="0"/>
                <w:kern w:val="0"/>
                <w:szCs w:val="21"/>
              </w:rPr>
              <w:t>√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□新材料及其应用  □新能源与高效节能  □环境保护与资源综合利用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□新一代信息技术  □生物医药  □纳米技术  □人工智能  </w:t>
            </w:r>
            <w:r>
              <w:rPr>
                <w:rFonts w:hint="eastAsia" w:ascii="仿宋" w:hAnsi="仿宋" w:eastAsia="仿宋" w:cs="宋体"/>
                <w:snapToGrid w:val="0"/>
                <w:kern w:val="0"/>
                <w:szCs w:val="21"/>
              </w:rPr>
              <w:t>√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adjustRightInd w:val="0"/>
              <w:snapToGrid w:val="0"/>
              <w:spacing w:line="240" w:lineRule="atLeast"/>
              <w:ind w:firstLine="420" w:firstLineChars="200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PE作为电子产品内缓冲保护材料，其优异的缓冲性能及低廉的模具费用深受客户青睐。但EPE目前的冲压模切工艺只能是单方向的形状，不能切割三维的曲面，冲压模切的厚度也有限制（80以下）；冲压后的部件也要像搭积木一样人工或半自动设备一块块加热粘合。因此找到合适的切割设备或技术（比如行程较长的激光等），将整块的EPE切割成需要的三维形状，解决产品品质不稳定和人工需求大的问题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□股权投资  □技术转让  </w:t>
            </w:r>
            <w:r>
              <w:rPr>
                <w:rFonts w:hint="eastAsia" w:ascii="仿宋" w:hAnsi="仿宋" w:eastAsia="仿宋" w:cs="宋体"/>
                <w:snapToGrid w:val="0"/>
                <w:kern w:val="0"/>
                <w:szCs w:val="21"/>
              </w:rPr>
              <w:t>√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许可使用  □合作开发  □合作兴办新企业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公开  □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不公开</w:t>
            </w:r>
          </w:p>
        </w:tc>
      </w:tr>
    </w:tbl>
    <w:p>
      <w:pPr>
        <w:adjustRightInd w:val="0"/>
        <w:snapToGrid w:val="0"/>
        <w:spacing w:line="600" w:lineRule="atLeast"/>
        <w:ind w:firstLine="560" w:firstLineChars="200"/>
        <w:rPr>
          <w:rFonts w:ascii="仿宋_GB2312" w:hAnsi="宋体" w:eastAsia="仿宋_GB2312" w:cs="宋体"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>
      <w:pPr>
        <w:adjustRightInd w:val="0"/>
        <w:snapToGrid w:val="0"/>
        <w:spacing w:line="600" w:lineRule="atLeast"/>
        <w:ind w:firstLine="640" w:firstLineChars="20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03967"/>
    <w:rsid w:val="00076DC9"/>
    <w:rsid w:val="00135785"/>
    <w:rsid w:val="003026F2"/>
    <w:rsid w:val="003E65E8"/>
    <w:rsid w:val="00496B55"/>
    <w:rsid w:val="005D1700"/>
    <w:rsid w:val="00C72602"/>
    <w:rsid w:val="00CA5DA7"/>
    <w:rsid w:val="00D1292D"/>
    <w:rsid w:val="3F5679A8"/>
    <w:rsid w:val="52B03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151</Words>
  <Characters>865</Characters>
  <Lines>7</Lines>
  <Paragraphs>2</Paragraphs>
  <TotalTime>0</TotalTime>
  <ScaleCrop>false</ScaleCrop>
  <LinksUpToDate>false</LinksUpToDate>
  <CharactersWithSpaces>1014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2020-08-18T09:37:00Z</dcterms:created>
  <dc:creator>石玮</dc:creator>
  <cp:lastModifiedBy>红星闪闪1422595727</cp:lastModifiedBy>
  <dcterms:modified xsi:type="dcterms:W3CDTF">2020-09-14T06:30:09Z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